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Философия докторы (PhD), профил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ь бойынша 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октор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дәрежесін тағайындау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тағайындамау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туралы Диссертациялық кеңестің қабылдаған шешімі туралы кварталдық есеп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W w:w="1578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797"/>
        <w:gridCol w:w="743"/>
        <w:gridCol w:w="992"/>
        <w:gridCol w:w="987"/>
        <w:gridCol w:w="1672"/>
        <w:gridCol w:w="2863"/>
        <w:gridCol w:w="2694"/>
        <w:gridCol w:w="877"/>
        <w:gridCol w:w="1929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Докторанттың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.Ә.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Туылған жылы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Докторантурадағы оқу аралығы</w:t>
            </w:r>
          </w:p>
        </w:tc>
        <w:tc>
          <w:tcPr>
            <w:tcW w:w="9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 оқыған ЖОО</w:t>
            </w:r>
          </w:p>
        </w:tc>
        <w:tc>
          <w:tcPr>
            <w:tcW w:w="16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 тақырыбы</w:t>
            </w:r>
          </w:p>
        </w:tc>
        <w:tc>
          <w:tcPr>
            <w:tcW w:w="286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кеңесшілері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((Т.А.Ә.),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дәрежесі,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орны)</w:t>
            </w:r>
          </w:p>
        </w:tc>
        <w:tc>
          <w:tcPr>
            <w:tcW w:w="26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рецензенттері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((Т.А.Ә.),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дәрежесі,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орны)</w:t>
            </w:r>
          </w:p>
        </w:tc>
        <w:tc>
          <w:tcPr>
            <w:tcW w:w="8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күні</w:t>
            </w:r>
          </w:p>
        </w:tc>
        <w:tc>
          <w:tcPr>
            <w:tcW w:w="192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Диссертациялық кеңес және апелляциялық комиссияның қабылдаған шешімі</w:t>
            </w:r>
          </w:p>
        </w:tc>
        <w:tc>
          <w:tcPr>
            <w:tcW w:w="78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7" w:type="dxa"/>
            <w:gridSpan w:val="1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6D060600, 8D05301 - Химия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6D73900, 8D07101 -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6D073400, 8D07103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Жарылғыш заттар мен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пиротехни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калық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құралдар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дың 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ялық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6D072000, 8D07104 -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Бейорганикалық заттардың 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ялық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6D072100, 8D07105 -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ргани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калық заттардың 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ялық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мамандықтары бойынша диссертациялық кеңес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Чжан Сюйлян</w:t>
            </w:r>
          </w:p>
        </w:tc>
        <w:tc>
          <w:tcPr>
            <w:tcW w:w="7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2018-2021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</w:t>
            </w:r>
          </w:p>
        </w:tc>
        <w:tc>
          <w:tcPr>
            <w:tcW w:w="16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Биогаздың синтез-газға каталитикалық конверсиясы</w:t>
            </w:r>
          </w:p>
        </w:tc>
        <w:tc>
          <w:tcPr>
            <w:tcW w:w="2863" w:type="dxa"/>
          </w:tcPr>
          <w:p>
            <w:pPr>
              <w:spacing w:after="0" w:line="16" w:lineRule="atLeas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Байжұманова Толқын Сапарбекқызы - химия ғылымдарының кандидаты,   әл-Фараби атындағы ҚазҰУ профессоры, Алматы қ., Қазақстан;</w:t>
            </w:r>
          </w:p>
        </w:tc>
        <w:tc>
          <w:tcPr>
            <w:tcW w:w="2694" w:type="dxa"/>
          </w:tcPr>
          <w:p>
            <w:pPr>
              <w:snapToGrid w:val="0"/>
              <w:spacing w:after="0" w:line="16" w:lineRule="atLeas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Мурзин Дмитрий Юрьевич - химия ғылымдарының докторы, Або Академия университетінің профессоры, Турку қ., Финляндия</w:t>
            </w:r>
          </w:p>
        </w:tc>
        <w:tc>
          <w:tcPr>
            <w:tcW w:w="8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03.11.2021</w:t>
            </w:r>
          </w:p>
        </w:tc>
        <w:tc>
          <w:tcPr>
            <w:tcW w:w="192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 дәрежесі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тағайындалсын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97" w:type="dxa"/>
          </w:tcPr>
          <w:p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Өтеулі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>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ынар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бутәліпқызы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2017-2020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</w:t>
            </w:r>
          </w:p>
        </w:tc>
        <w:tc>
          <w:tcPr>
            <w:tcW w:w="16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ұнайдың ауыр қалдықтарын металсыздандыру және күкіртсіздендіру арқылы кокс алу</w:t>
            </w:r>
          </w:p>
        </w:tc>
        <w:tc>
          <w:tcPr>
            <w:tcW w:w="2863" w:type="dxa"/>
          </w:tcPr>
          <w:p>
            <w:pPr>
              <w:shd w:val="clear" w:color="auto" w:fill="FFFFFF"/>
              <w:spacing w:before="30" w:after="30" w:line="240" w:lineRule="auto"/>
              <w:ind w:left="30" w:right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Оңғарбаев Ердос Калимуллаұлы - химия ғылымдарының докторы, әл-Фараби атындағы ҚазҰУ профессоры, Алматы қ., Қазақстан;</w:t>
            </w:r>
          </w:p>
          <w:p>
            <w:pPr>
              <w:shd w:val="clear" w:color="auto" w:fill="FFFFFF"/>
              <w:spacing w:before="30" w:after="30" w:line="336" w:lineRule="atLeast"/>
              <w:ind w:right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Куан Ши - PhD докторы, Қытай мұнай университетінің профессоры, Бейжің қ., Қытай.</w:t>
            </w:r>
          </w:p>
        </w:tc>
        <w:tc>
          <w:tcPr>
            <w:tcW w:w="8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92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 дәрежесі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тағайындалсын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Абжалов Рамшад Садыкович</w:t>
            </w:r>
          </w:p>
        </w:tc>
        <w:tc>
          <w:tcPr>
            <w:tcW w:w="7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1984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2017-2020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М.Әуезов атындағы Оңтүстік Қазақстан университеті</w:t>
            </w:r>
          </w:p>
        </w:tc>
        <w:tc>
          <w:tcPr>
            <w:tcW w:w="16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Фотохимиялық процестерді қолдану арқылы химиялық қаптамалар технологиясын әзірлеу</w:t>
            </w:r>
          </w:p>
        </w:tc>
        <w:tc>
          <w:tcPr>
            <w:tcW w:w="28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Сатаев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Малик Сывамбаевич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 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>ехника ғылымдарының докторы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, М.Әуезов атындағы ОҚУ, бейорганикалық заттардың химиялық технологиясы кафедрасының профессоры; 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>Қ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>ош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>қ</w:t>
            </w:r>
            <w:bookmarkStart w:id="2" w:name="_GoBack"/>
            <w:bookmarkEnd w:id="2"/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>арбаева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Шайзада Тортаевна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>, 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>ехника ғылымдарының кандидаты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>, М.Әуезов атындағы ОҚУ, бейорганикалық заттардың химиялық технологиясы кафедрасының доценті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>, Шымкент қ., Қазақстан.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567"/>
              <w:jc w:val="both"/>
              <w:rPr>
                <w:sz w:val="24"/>
                <w:szCs w:val="24"/>
              </w:rPr>
            </w:pPr>
            <w:bookmarkStart w:id="0" w:name="OLE_LINK118"/>
            <w:bookmarkStart w:id="1" w:name="OLE_LINK68"/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Эркаев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Актам Улашевич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 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>ехника ғылымдарының докторы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, </w:t>
            </w:r>
            <w:bookmarkEnd w:id="0"/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 xml:space="preserve">Ташкент химия-технологиялық институты, </w:t>
            </w:r>
            <w:bookmarkEnd w:id="1"/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>бейорганикалық заттардың химиялық технологиясы кафедрасының профессоры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zh-CN" w:bidi="ar"/>
              </w:rPr>
              <w:t xml:space="preserve">, Ташкент қ.,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eastAsia="zh-CN" w:bidi="ar"/>
              </w:rPr>
              <w:t>Өзбекстан.</w:t>
            </w:r>
          </w:p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92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қорғауға жіберілсін.</w:t>
            </w:r>
          </w:p>
        </w:tc>
        <w:tc>
          <w:tcPr>
            <w:tcW w:w="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хатшы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Тажибаева С.М.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both"/>
        <w:rPr>
          <w:rFonts w:hint="default" w:ascii="Times New Roman" w:hAnsi="Times New Roman" w:cs="Arial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2"/>
  </w:compat>
  <w:rsids>
    <w:rsidRoot w:val="00550A7C"/>
    <w:rsid w:val="000644C9"/>
    <w:rsid w:val="00095CBF"/>
    <w:rsid w:val="001B6296"/>
    <w:rsid w:val="001D0576"/>
    <w:rsid w:val="00226B8D"/>
    <w:rsid w:val="00281AF4"/>
    <w:rsid w:val="00431DCA"/>
    <w:rsid w:val="00467289"/>
    <w:rsid w:val="004F2897"/>
    <w:rsid w:val="004F6D6A"/>
    <w:rsid w:val="00550A7C"/>
    <w:rsid w:val="00617441"/>
    <w:rsid w:val="00640A6D"/>
    <w:rsid w:val="006C420F"/>
    <w:rsid w:val="007157EE"/>
    <w:rsid w:val="00740374"/>
    <w:rsid w:val="00744FE6"/>
    <w:rsid w:val="007C617F"/>
    <w:rsid w:val="007C6655"/>
    <w:rsid w:val="00830524"/>
    <w:rsid w:val="00873920"/>
    <w:rsid w:val="00897E61"/>
    <w:rsid w:val="009A2593"/>
    <w:rsid w:val="009A2C61"/>
    <w:rsid w:val="00A079B6"/>
    <w:rsid w:val="00A60F56"/>
    <w:rsid w:val="00A801F7"/>
    <w:rsid w:val="00B53630"/>
    <w:rsid w:val="00BA2FA3"/>
    <w:rsid w:val="00BB3939"/>
    <w:rsid w:val="00C5293C"/>
    <w:rsid w:val="00C549A7"/>
    <w:rsid w:val="00D47EDC"/>
    <w:rsid w:val="00DC4B29"/>
    <w:rsid w:val="00DF1273"/>
    <w:rsid w:val="00EF1DA2"/>
    <w:rsid w:val="00F17547"/>
    <w:rsid w:val="00F33D25"/>
    <w:rsid w:val="00F65DF8"/>
    <w:rsid w:val="00FF420D"/>
    <w:rsid w:val="02771357"/>
    <w:rsid w:val="13104B13"/>
    <w:rsid w:val="223676B9"/>
    <w:rsid w:val="2B770B27"/>
    <w:rsid w:val="2E575F04"/>
    <w:rsid w:val="308723CA"/>
    <w:rsid w:val="31A35722"/>
    <w:rsid w:val="41B734C7"/>
    <w:rsid w:val="4955020D"/>
    <w:rsid w:val="6FC47B6A"/>
    <w:rsid w:val="710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">
    <w:name w:val="Strong"/>
    <w:qFormat/>
    <w:uiPriority w:val="22"/>
    <w:rPr>
      <w:b/>
      <w:bCs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5)_"/>
    <w:link w:val="10"/>
    <w:qFormat/>
    <w:uiPriority w:val="99"/>
    <w:rPr>
      <w:shd w:val="clear" w:color="auto" w:fill="FFFFFF"/>
    </w:rPr>
  </w:style>
  <w:style w:type="paragraph" w:customStyle="1" w:styleId="10">
    <w:name w:val="Основной текст (5)"/>
    <w:basedOn w:val="1"/>
    <w:link w:val="9"/>
    <w:qFormat/>
    <w:uiPriority w:val="99"/>
    <w:pPr>
      <w:widowControl w:val="0"/>
      <w:shd w:val="clear" w:color="auto" w:fill="FFFFFF"/>
      <w:spacing w:after="0" w:line="220" w:lineRule="exact"/>
      <w:jc w:val="both"/>
    </w:pPr>
  </w:style>
  <w:style w:type="character" w:customStyle="1" w:styleId="11">
    <w:name w:val="5"/>
    <w:basedOn w:val="3"/>
    <w:qFormat/>
    <w:uiPriority w:val="0"/>
  </w:style>
  <w:style w:type="character" w:customStyle="1" w:styleId="12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table" w:customStyle="1" w:styleId="14">
    <w:name w:val="Обычная таблица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4</TotalTime>
  <ScaleCrop>false</ScaleCrop>
  <LinksUpToDate>false</LinksUpToDate>
  <CharactersWithSpaces>1565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2019-07-10T05:30:00Z</dcterms:created>
  <dc:creator>Тажибаева Сагдат</dc:creator>
  <cp:lastModifiedBy>tazhi</cp:lastModifiedBy>
  <cp:lastPrinted>2020-03-10T10:30:00Z</cp:lastPrinted>
  <dcterms:modified xsi:type="dcterms:W3CDTF">2022-01-21T06:02:10Z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E5826CCC60BB42B3ADC70D0448119FA5</vt:lpwstr>
  </property>
</Properties>
</file>